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5B2DCB" w:rsidRPr="005B2DCB" w:rsidTr="004D07C3">
        <w:trPr>
          <w:trHeight w:val="895"/>
        </w:trPr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НАУЧНО-ИССЛЕДОВАТЕЛЬСКИЙ СЕМИНАР</w:t>
            </w:r>
          </w:p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Модуль «Научные основания образовательного менеджмента»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1, 2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198 (66)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«Методология научно-педагогического исследования», «Педагогический эксперимент в современных социокультурных условиях»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Специфика научно-исследовательской деятельности магистранта.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этапы планирования и выполнения магистерской диссертации.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выполнения научно-исследовательской работы.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научной литературой и подготовка научных публикаций.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Научная статья как жанр академического текста.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Диссертационное исследование и его оформление.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TimesNewRomanPS-BoldItalicMT" w:hAnsi="Times New Roman" w:cs="Times New Roman"/>
                <w:sz w:val="24"/>
                <w:szCs w:val="24"/>
              </w:rPr>
              <w:t>Культура педагогического исследования.</w:t>
            </w: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2DCB">
              <w:rPr>
                <w:rFonts w:ascii="Times New Roman" w:eastAsia="TimesNewRomanPS-BoldItalicMT" w:hAnsi="Times New Roman" w:cs="Times New Roman"/>
                <w:sz w:val="24"/>
                <w:szCs w:val="24"/>
              </w:rPr>
              <w:t>нтиплагиат</w:t>
            </w:r>
            <w:proofErr w:type="spellEnd"/>
            <w:r w:rsidRPr="005B2DCB">
              <w:rPr>
                <w:rFonts w:ascii="Times New Roman" w:eastAsia="TimesNewRomanPS-BoldItalicMT" w:hAnsi="Times New Roman" w:cs="Times New Roman"/>
                <w:sz w:val="24"/>
                <w:szCs w:val="24"/>
              </w:rPr>
              <w:t xml:space="preserve"> и авторские права в педагогическом исследовании</w:t>
            </w: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результатов исследования.</w:t>
            </w:r>
          </w:p>
          <w:p w:rsidR="005B2DCB" w:rsidRPr="005B2DCB" w:rsidRDefault="005B2DCB" w:rsidP="0067008C">
            <w:pPr>
              <w:tabs>
                <w:tab w:val="left" w:pos="313"/>
              </w:tabs>
              <w:spacing w:after="160"/>
              <w:ind w:left="-108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Предзащита и защита магистерской диссертации. 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ind w:firstLine="3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5B2DCB" w:rsidRPr="005B2DCB" w:rsidRDefault="005B2DCB" w:rsidP="0067008C">
            <w:pPr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1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планирования и выполнения магистерской диссертации;</w:t>
            </w:r>
          </w:p>
          <w:p w:rsidR="005B2DCB" w:rsidRPr="005B2DCB" w:rsidRDefault="005B2DCB" w:rsidP="0067008C">
            <w:pPr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1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подготовки магистерского исследования;</w:t>
            </w:r>
          </w:p>
          <w:p w:rsidR="005B2DCB" w:rsidRPr="005B2DCB" w:rsidRDefault="005B2DCB" w:rsidP="0067008C">
            <w:pPr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1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 с научной литературой и источниками;</w:t>
            </w:r>
          </w:p>
          <w:p w:rsidR="005B2DCB" w:rsidRPr="005B2DCB" w:rsidRDefault="005B2DCB" w:rsidP="0067008C">
            <w:pPr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1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подготовки научных публикаций и формы участия в конференциях;</w:t>
            </w:r>
          </w:p>
          <w:p w:rsidR="005B2DCB" w:rsidRPr="005B2DCB" w:rsidRDefault="005B2DCB" w:rsidP="0067008C">
            <w:pPr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1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знать и демонстрировать правила научного публичного выступления.</w:t>
            </w:r>
          </w:p>
          <w:p w:rsidR="005B2DCB" w:rsidRPr="005B2DCB" w:rsidRDefault="005B2DCB" w:rsidP="0067008C">
            <w:pPr>
              <w:tabs>
                <w:tab w:val="left" w:pos="34"/>
                <w:tab w:val="left" w:pos="567"/>
                <w:tab w:val="left" w:pos="601"/>
              </w:tabs>
              <w:ind w:firstLine="176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5B2DCB" w:rsidRPr="005B2DCB" w:rsidRDefault="005B2DCB" w:rsidP="0067008C">
            <w:pPr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9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научный поиск;</w:t>
            </w:r>
          </w:p>
          <w:p w:rsidR="005B2DCB" w:rsidRPr="005B2DCB" w:rsidRDefault="005B2DCB" w:rsidP="0067008C">
            <w:pPr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9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актуальность и формулировать проблему исследования в области образовательного менеджмента;</w:t>
            </w:r>
          </w:p>
          <w:p w:rsidR="005B2DCB" w:rsidRPr="005B2DCB" w:rsidRDefault="005B2DCB" w:rsidP="0067008C">
            <w:pPr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9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педагогическое исследование по теме магистерской диссертации методами апробации и внедрения авторских разработок в сфере образовательного менеджмента;</w:t>
            </w:r>
          </w:p>
          <w:p w:rsidR="005B2DCB" w:rsidRPr="005B2DCB" w:rsidRDefault="005B2DCB" w:rsidP="0067008C">
            <w:pPr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95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оценку и рефлексию научно-исследовательской деятельности.</w:t>
            </w:r>
          </w:p>
          <w:p w:rsidR="005B2DCB" w:rsidRPr="005B2DCB" w:rsidRDefault="005B2DCB" w:rsidP="0067008C">
            <w:pPr>
              <w:tabs>
                <w:tab w:val="left" w:pos="34"/>
                <w:tab w:val="left" w:pos="567"/>
                <w:tab w:val="left" w:pos="601"/>
              </w:tabs>
              <w:ind w:firstLine="176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 должен владеть:</w:t>
            </w:r>
          </w:p>
          <w:p w:rsidR="005B2DCB" w:rsidRPr="005B2DCB" w:rsidRDefault="005B2DCB" w:rsidP="0067008C">
            <w:pPr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280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культурой научной дискуссии;</w:t>
            </w:r>
          </w:p>
          <w:p w:rsidR="005B2DCB" w:rsidRPr="005B2DCB" w:rsidRDefault="005B2DCB" w:rsidP="0067008C">
            <w:pPr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280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культурой педагогического исследования;</w:t>
            </w:r>
          </w:p>
          <w:p w:rsidR="005B2DCB" w:rsidRPr="005B2DCB" w:rsidRDefault="005B2DCB" w:rsidP="0067008C">
            <w:pPr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280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экспертизы результатов педагогического исследования в отношении </w:t>
            </w: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соблюдения авторских прав;</w:t>
            </w:r>
          </w:p>
          <w:p w:rsidR="005B2DCB" w:rsidRPr="005B2DCB" w:rsidRDefault="005B2DCB" w:rsidP="0067008C">
            <w:pPr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280"/>
                <w:tab w:val="left" w:pos="601"/>
              </w:tabs>
              <w:ind w:left="0" w:firstLine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презентации результатов исследования;</w:t>
            </w:r>
          </w:p>
          <w:p w:rsidR="005B2DCB" w:rsidRPr="005B2DCB" w:rsidRDefault="005B2DCB" w:rsidP="0067008C">
            <w:pPr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280"/>
                <w:tab w:val="left" w:pos="601"/>
              </w:tabs>
              <w:ind w:left="0"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подготовки магистерской диссертации к защите.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tabs>
                <w:tab w:val="left" w:pos="0"/>
                <w:tab w:val="left" w:pos="851"/>
              </w:tabs>
              <w:ind w:firstLine="315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</w:p>
          <w:p w:rsidR="005B2DCB" w:rsidRPr="005B2DCB" w:rsidRDefault="005B2DCB" w:rsidP="005B2DCB">
            <w:pPr>
              <w:tabs>
                <w:tab w:val="left" w:pos="567"/>
              </w:tabs>
              <w:ind w:firstLine="3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неопределенности.</w:t>
            </w:r>
          </w:p>
        </w:tc>
      </w:tr>
      <w:tr w:rsidR="005B2DCB" w:rsidRPr="005B2DCB" w:rsidTr="004D07C3">
        <w:tc>
          <w:tcPr>
            <w:tcW w:w="4219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5B2DCB" w:rsidRPr="005B2DCB" w:rsidRDefault="005B2DCB" w:rsidP="005B2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27903" w:rsidRDefault="00227903" w:rsidP="0067008C">
      <w:pPr>
        <w:spacing w:after="0" w:line="240" w:lineRule="auto"/>
        <w:jc w:val="both"/>
      </w:pPr>
      <w:bookmarkStart w:id="0" w:name="_GoBack"/>
      <w:bookmarkEnd w:id="0"/>
    </w:p>
    <w:sectPr w:rsidR="00227903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7264"/>
    <w:multiLevelType w:val="hybridMultilevel"/>
    <w:tmpl w:val="847E5938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>
    <w:nsid w:val="21E161D3"/>
    <w:multiLevelType w:val="hybridMultilevel"/>
    <w:tmpl w:val="4CCC848C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571AB"/>
    <w:multiLevelType w:val="hybridMultilevel"/>
    <w:tmpl w:val="96D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C47"/>
    <w:multiLevelType w:val="hybridMultilevel"/>
    <w:tmpl w:val="3E9428E2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CB"/>
    <w:rsid w:val="00227903"/>
    <w:rsid w:val="003F30F8"/>
    <w:rsid w:val="005B2DCB"/>
    <w:rsid w:val="006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2DC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2DC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2025-10-24T09:39:00Z</dcterms:created>
  <dcterms:modified xsi:type="dcterms:W3CDTF">2025-10-24T09:44:00Z</dcterms:modified>
</cp:coreProperties>
</file>